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A2" w:rsidRPr="00F56747" w:rsidRDefault="007D30A2" w:rsidP="007D30A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67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по учебной дисциплине</w:t>
      </w:r>
    </w:p>
    <w:p w:rsidR="007D30A2" w:rsidRPr="00F56747" w:rsidRDefault="007D30A2" w:rsidP="007D30A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1"/>
        <w:gridCol w:w="6980"/>
      </w:tblGrid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 w:rsidP="00720A4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Практическая фонетика</w:t>
            </w:r>
            <w:r w:rsidR="009962DE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(м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одуль «Практический курс иностранного языка»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)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43" w:rsidRDefault="00720A43" w:rsidP="00720A4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bookmarkStart w:id="0" w:name="_Hlk17219995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6-05-0113-08 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Лингвистическое образование (английский язык)</w:t>
            </w:r>
          </w:p>
          <w:p w:rsidR="007C2C0D" w:rsidRPr="00F56747" w:rsidRDefault="00720A43" w:rsidP="00720A4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курс,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курс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3</w:t>
            </w: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семестр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ы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56683B" w:rsidP="0056683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 курс – всего – </w:t>
            </w:r>
            <w:r w:rsidR="00F07CB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276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кадемических час</w:t>
            </w:r>
            <w:r w:rsidR="008278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из них – </w:t>
            </w:r>
            <w:r w:rsidR="008278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аудиторных час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ов;</w:t>
            </w:r>
          </w:p>
          <w:p w:rsidR="00DD3EE6" w:rsidRPr="00F56747" w:rsidRDefault="00DD3EE6" w:rsidP="0056683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 курс – всего – 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академических часов, из них – 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 аудиторных часов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 курс – 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зачётных единиц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D3EE6" w:rsidRPr="00F56747" w:rsidRDefault="0056683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курс – 3 зачетные еди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ницы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F07C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фонетика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27" w:rsidRPr="006A197B" w:rsidRDefault="00827827" w:rsidP="006A197B">
            <w:pPr>
              <w:pStyle w:val="1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bookmarkStart w:id="1" w:name="bookmark5"/>
            <w:r w:rsidRPr="006A197B">
              <w:rPr>
                <w:rFonts w:ascii="Times New Roman" w:hAnsi="Times New Roman" w:cs="Times New Roman"/>
                <w:b w:val="0"/>
                <w:iCs/>
              </w:rPr>
              <w:t xml:space="preserve">Тема 1. </w:t>
            </w:r>
            <w:r w:rsidRPr="006A197B">
              <w:rPr>
                <w:rFonts w:ascii="Times New Roman" w:hAnsi="Times New Roman" w:cs="Times New Roman"/>
                <w:b w:val="0"/>
              </w:rPr>
              <w:t>Модификация согласных и гласных звуков в потоке речи при чтении вслух и говорении</w:t>
            </w:r>
            <w:bookmarkEnd w:id="1"/>
          </w:p>
          <w:p w:rsidR="00827827" w:rsidRPr="006A197B" w:rsidRDefault="00827827" w:rsidP="006A197B">
            <w:pPr>
              <w:pStyle w:val="1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</w:rPr>
            </w:pPr>
            <w:bookmarkStart w:id="2" w:name="bookmark6"/>
            <w:r w:rsidRPr="006A197B">
              <w:rPr>
                <w:rFonts w:ascii="Times New Roman" w:hAnsi="Times New Roman" w:cs="Times New Roman"/>
                <w:b w:val="0"/>
                <w:iCs/>
              </w:rPr>
              <w:t xml:space="preserve">Тема 2. </w:t>
            </w:r>
            <w:r w:rsidRPr="006A197B">
              <w:rPr>
                <w:rFonts w:ascii="Times New Roman" w:hAnsi="Times New Roman" w:cs="Times New Roman"/>
                <w:b w:val="0"/>
              </w:rPr>
              <w:t>Просодические явления и характеристики английской речи</w:t>
            </w:r>
            <w:bookmarkStart w:id="3" w:name="bookmark7"/>
            <w:bookmarkEnd w:id="2"/>
            <w:r w:rsidRPr="006A197B">
              <w:rPr>
                <w:rFonts w:ascii="Times New Roman" w:hAnsi="Times New Roman" w:cs="Times New Roman"/>
                <w:b w:val="0"/>
              </w:rPr>
              <w:t xml:space="preserve"> Компоненты интонации (просодии)</w:t>
            </w:r>
            <w:bookmarkEnd w:id="3"/>
          </w:p>
          <w:p w:rsidR="00827827" w:rsidRPr="006A197B" w:rsidRDefault="00827827" w:rsidP="006A197B">
            <w:pPr>
              <w:pStyle w:val="40"/>
              <w:shd w:val="clear" w:color="auto" w:fill="auto"/>
              <w:spacing w:line="240" w:lineRule="auto"/>
              <w:rPr>
                <w:b w:val="0"/>
              </w:rPr>
            </w:pPr>
            <w:r w:rsidRPr="006A197B">
              <w:rPr>
                <w:b w:val="0"/>
                <w:iCs/>
              </w:rPr>
              <w:t xml:space="preserve">Тема 3. </w:t>
            </w:r>
            <w:r w:rsidRPr="006A197B">
              <w:rPr>
                <w:b w:val="0"/>
              </w:rPr>
              <w:t>Фразовое ударение в английском языке</w:t>
            </w:r>
          </w:p>
          <w:p w:rsidR="00827827" w:rsidRPr="006A197B" w:rsidRDefault="00827827" w:rsidP="006A197B">
            <w:pPr>
              <w:pStyle w:val="40"/>
              <w:shd w:val="clear" w:color="auto" w:fill="auto"/>
              <w:spacing w:line="240" w:lineRule="auto"/>
              <w:rPr>
                <w:b w:val="0"/>
              </w:rPr>
            </w:pPr>
            <w:r w:rsidRPr="006A197B">
              <w:rPr>
                <w:b w:val="0"/>
                <w:iCs/>
              </w:rPr>
              <w:t xml:space="preserve">Тема 4. </w:t>
            </w:r>
            <w:r w:rsidRPr="006A197B">
              <w:rPr>
                <w:b w:val="0"/>
              </w:rPr>
              <w:t>Ритм английской фразы.</w:t>
            </w:r>
          </w:p>
          <w:p w:rsidR="00827827" w:rsidRPr="006A197B" w:rsidRDefault="00827827" w:rsidP="006A197B">
            <w:pPr>
              <w:pStyle w:val="40"/>
              <w:shd w:val="clear" w:color="auto" w:fill="auto"/>
              <w:spacing w:line="240" w:lineRule="auto"/>
              <w:rPr>
                <w:b w:val="0"/>
              </w:rPr>
            </w:pPr>
            <w:r w:rsidRPr="006A197B">
              <w:rPr>
                <w:b w:val="0"/>
                <w:iCs/>
              </w:rPr>
              <w:t xml:space="preserve">Тема 5. </w:t>
            </w:r>
            <w:r w:rsidRPr="006A197B">
              <w:rPr>
                <w:b w:val="0"/>
              </w:rPr>
              <w:t>Тональная подсистема</w:t>
            </w:r>
          </w:p>
          <w:p w:rsidR="00827827" w:rsidRPr="006A197B" w:rsidRDefault="00827827" w:rsidP="006A197B">
            <w:pPr>
              <w:pStyle w:val="40"/>
              <w:shd w:val="clear" w:color="auto" w:fill="auto"/>
              <w:spacing w:line="240" w:lineRule="auto"/>
              <w:rPr>
                <w:b w:val="0"/>
              </w:rPr>
            </w:pPr>
            <w:r w:rsidRPr="006A197B">
              <w:rPr>
                <w:b w:val="0"/>
                <w:iCs/>
              </w:rPr>
              <w:t xml:space="preserve">Тема 6. </w:t>
            </w:r>
            <w:r w:rsidRPr="006A197B">
              <w:rPr>
                <w:b w:val="0"/>
              </w:rPr>
              <w:t>Типы шкал</w:t>
            </w:r>
          </w:p>
          <w:p w:rsidR="00827827" w:rsidRPr="006A197B" w:rsidRDefault="00827827" w:rsidP="006A197B">
            <w:pPr>
              <w:pStyle w:val="40"/>
              <w:shd w:val="clear" w:color="auto" w:fill="auto"/>
              <w:spacing w:line="240" w:lineRule="auto"/>
              <w:rPr>
                <w:b w:val="0"/>
              </w:rPr>
            </w:pPr>
            <w:r w:rsidRPr="006A197B">
              <w:rPr>
                <w:b w:val="0"/>
                <w:iCs/>
              </w:rPr>
              <w:t xml:space="preserve">Тема 7. </w:t>
            </w:r>
            <w:r w:rsidRPr="006A197B">
              <w:rPr>
                <w:b w:val="0"/>
              </w:rPr>
              <w:t>Просодия слова.</w:t>
            </w:r>
          </w:p>
          <w:p w:rsidR="00827827" w:rsidRPr="006A197B" w:rsidRDefault="00827827" w:rsidP="006A197B">
            <w:pPr>
              <w:pStyle w:val="10"/>
              <w:shd w:val="clear" w:color="auto" w:fill="auto"/>
              <w:spacing w:before="0"/>
              <w:rPr>
                <w:rFonts w:ascii="Times New Roman" w:hAnsi="Times New Roman" w:cs="Times New Roman"/>
                <w:b w:val="0"/>
              </w:rPr>
            </w:pPr>
            <w:bookmarkStart w:id="4" w:name="bookmark8"/>
            <w:r w:rsidRPr="006A197B">
              <w:rPr>
                <w:rFonts w:ascii="Times New Roman" w:hAnsi="Times New Roman" w:cs="Times New Roman"/>
                <w:b w:val="0"/>
                <w:iCs/>
              </w:rPr>
              <w:t>Тема 8.</w:t>
            </w:r>
            <w:r w:rsidRPr="006A197B">
              <w:rPr>
                <w:rFonts w:ascii="Times New Roman" w:hAnsi="Times New Roman" w:cs="Times New Roman"/>
                <w:b w:val="0"/>
              </w:rPr>
              <w:t>Фразовая просодия.</w:t>
            </w:r>
            <w:bookmarkEnd w:id="4"/>
          </w:p>
          <w:p w:rsidR="00CD6437" w:rsidRPr="00F56747" w:rsidRDefault="00827827" w:rsidP="006A197B">
            <w:pPr>
              <w:pStyle w:val="40"/>
              <w:shd w:val="clear" w:color="auto" w:fill="auto"/>
              <w:rPr>
                <w:color w:val="0D0D0D" w:themeColor="text1" w:themeTint="F2"/>
              </w:rPr>
            </w:pPr>
            <w:r w:rsidRPr="006A197B">
              <w:rPr>
                <w:b w:val="0"/>
                <w:iCs/>
              </w:rPr>
              <w:t xml:space="preserve">Тема 9. </w:t>
            </w:r>
            <w:r w:rsidRPr="006A197B">
              <w:rPr>
                <w:b w:val="0"/>
              </w:rPr>
              <w:t>Фонетическая дифференциация стилей речи.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b/>
                <w:color w:val="0D0D0D" w:themeColor="text1" w:themeTint="F2"/>
                <w:lang w:eastAsia="en-US"/>
              </w:rPr>
              <w:t>знать</w:t>
            </w:r>
            <w:r w:rsidRPr="00F56747">
              <w:rPr>
                <w:color w:val="0D0D0D" w:themeColor="text1" w:themeTint="F2"/>
                <w:lang w:eastAsia="en-US"/>
              </w:rPr>
              <w:t>: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фонетическую систему английского языка;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свойства и функций всех ее компонентов;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фонетические особенности английского языка;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пути предотвращения сегментной и просодической интерференции;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нормативное произношение и другие произносительные вар</w:t>
            </w:r>
            <w:r w:rsidR="004C3E0C" w:rsidRPr="00F56747">
              <w:rPr>
                <w:color w:val="0D0D0D" w:themeColor="text1" w:themeTint="F2"/>
                <w:lang w:eastAsia="en-US"/>
              </w:rPr>
              <w:t>ианты.</w:t>
            </w:r>
          </w:p>
          <w:p w:rsidR="007D30A2" w:rsidRPr="00F56747" w:rsidRDefault="007D30A2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b/>
                <w:color w:val="0D0D0D" w:themeColor="text1" w:themeTint="F2"/>
                <w:lang w:eastAsia="en-US"/>
              </w:rPr>
              <w:t>уметь: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lastRenderedPageBreak/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уметь анализировать фонетические явления;</w:t>
            </w:r>
          </w:p>
          <w:p w:rsidR="004C3E0C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использовать фонетические зн</w:t>
            </w:r>
            <w:r w:rsidR="006A197B">
              <w:rPr>
                <w:color w:val="0D0D0D" w:themeColor="text1" w:themeTint="F2"/>
                <w:lang w:eastAsia="en-US"/>
              </w:rPr>
              <w:t>ания в речи на английском языке.</w:t>
            </w:r>
          </w:p>
          <w:p w:rsidR="007D30A2" w:rsidRPr="00F56747" w:rsidRDefault="007D30A2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b/>
                <w:color w:val="0D0D0D" w:themeColor="text1" w:themeTint="F2"/>
                <w:lang w:eastAsia="en-US"/>
              </w:rPr>
              <w:t>владеть:</w:t>
            </w:r>
          </w:p>
          <w:p w:rsidR="004C3E0C" w:rsidRPr="00F56747" w:rsidRDefault="00B96295" w:rsidP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 xml:space="preserve">– </w:t>
            </w:r>
            <w:r w:rsidR="004C3E0C" w:rsidRPr="00F56747">
              <w:rPr>
                <w:color w:val="0D0D0D" w:themeColor="text1" w:themeTint="F2"/>
                <w:lang w:eastAsia="en-US"/>
              </w:rPr>
              <w:t>перцептивная идентификация и дифференциация фонетических единиц;</w:t>
            </w:r>
          </w:p>
          <w:p w:rsidR="004C3E0C" w:rsidRPr="00F56747" w:rsidRDefault="00B96295" w:rsidP="006A197B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 xml:space="preserve">– </w:t>
            </w:r>
            <w:r w:rsidR="004C3E0C" w:rsidRPr="00F56747">
              <w:rPr>
                <w:color w:val="0D0D0D" w:themeColor="text1" w:themeTint="F2"/>
                <w:lang w:eastAsia="en-US"/>
              </w:rPr>
              <w:t>имитация и воспроизведение звуков, акцентно – ритмических структур и тонально – мелодических контуров на уровне отдельного слова, фразы, текста</w:t>
            </w:r>
            <w:bookmarkStart w:id="5" w:name="_GoBack"/>
            <w:bookmarkEnd w:id="5"/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95" w:rsidRPr="00F56747" w:rsidRDefault="00B96295" w:rsidP="005668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680AB9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7D30A2" w:rsidRPr="00F56747" w:rsidRDefault="00B96295" w:rsidP="005668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</w:t>
            </w:r>
            <w:r w:rsidR="00680AB9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7D30A2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3B" w:rsidRDefault="007D30A2" w:rsidP="0056683B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</w:t>
            </w:r>
            <w:r w:rsidR="008278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семест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="00F07CB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зачёт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семестр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4E357F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="005668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D3EE6" w:rsidRPr="00F56747" w:rsidRDefault="00040F6D" w:rsidP="0056683B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 семестре –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экзамен</w:t>
            </w:r>
          </w:p>
        </w:tc>
      </w:tr>
    </w:tbl>
    <w:p w:rsidR="007D30A2" w:rsidRPr="00F56747" w:rsidRDefault="007D30A2" w:rsidP="007D30A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D30A2" w:rsidRPr="00F56747" w:rsidRDefault="007D30A2" w:rsidP="007D30A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7D30A2" w:rsidRPr="00F5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B1B"/>
    <w:multiLevelType w:val="hybridMultilevel"/>
    <w:tmpl w:val="73A8861C"/>
    <w:lvl w:ilvl="0" w:tplc="5E684D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F1"/>
    <w:rsid w:val="00040F6D"/>
    <w:rsid w:val="000772C9"/>
    <w:rsid w:val="000C00B4"/>
    <w:rsid w:val="001C15AF"/>
    <w:rsid w:val="001C1A5E"/>
    <w:rsid w:val="00262DDC"/>
    <w:rsid w:val="002E1A65"/>
    <w:rsid w:val="003B4031"/>
    <w:rsid w:val="004A714D"/>
    <w:rsid w:val="004C3E0C"/>
    <w:rsid w:val="004E2E75"/>
    <w:rsid w:val="004E357F"/>
    <w:rsid w:val="0056683B"/>
    <w:rsid w:val="005A6DC6"/>
    <w:rsid w:val="005E3CD1"/>
    <w:rsid w:val="00661EF9"/>
    <w:rsid w:val="006749F1"/>
    <w:rsid w:val="00680AB9"/>
    <w:rsid w:val="006A197B"/>
    <w:rsid w:val="006E493A"/>
    <w:rsid w:val="00720A43"/>
    <w:rsid w:val="007A11AC"/>
    <w:rsid w:val="007C2C0D"/>
    <w:rsid w:val="007D30A2"/>
    <w:rsid w:val="00827827"/>
    <w:rsid w:val="00877560"/>
    <w:rsid w:val="009962DE"/>
    <w:rsid w:val="00A2391C"/>
    <w:rsid w:val="00A35AED"/>
    <w:rsid w:val="00AD4826"/>
    <w:rsid w:val="00B27FBB"/>
    <w:rsid w:val="00B45C39"/>
    <w:rsid w:val="00B96295"/>
    <w:rsid w:val="00CD6437"/>
    <w:rsid w:val="00D847A4"/>
    <w:rsid w:val="00DD3EE6"/>
    <w:rsid w:val="00F07CBF"/>
    <w:rsid w:val="00F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7D30A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7D30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DC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C6"/>
    <w:rPr>
      <w:rFonts w:ascii="Calibri" w:hAnsi="Calibri" w:cs="Calibri"/>
      <w:sz w:val="18"/>
      <w:szCs w:val="18"/>
    </w:rPr>
  </w:style>
  <w:style w:type="character" w:customStyle="1" w:styleId="1">
    <w:name w:val="Заголовок №1_"/>
    <w:basedOn w:val="a0"/>
    <w:link w:val="10"/>
    <w:rsid w:val="0082782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27827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827827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827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sz w:val="16"/>
      <w:szCs w:val="16"/>
    </w:rPr>
  </w:style>
  <w:style w:type="character" w:customStyle="1" w:styleId="4">
    <w:name w:val="Основной текст (4)_"/>
    <w:basedOn w:val="a0"/>
    <w:link w:val="40"/>
    <w:rsid w:val="008278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782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7D30A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7D30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DC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C6"/>
    <w:rPr>
      <w:rFonts w:ascii="Calibri" w:hAnsi="Calibri" w:cs="Calibri"/>
      <w:sz w:val="18"/>
      <w:szCs w:val="18"/>
    </w:rPr>
  </w:style>
  <w:style w:type="character" w:customStyle="1" w:styleId="1">
    <w:name w:val="Заголовок №1_"/>
    <w:basedOn w:val="a0"/>
    <w:link w:val="10"/>
    <w:rsid w:val="0082782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27827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827827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827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sz w:val="16"/>
      <w:szCs w:val="16"/>
    </w:rPr>
  </w:style>
  <w:style w:type="character" w:customStyle="1" w:styleId="4">
    <w:name w:val="Основной текст (4)_"/>
    <w:basedOn w:val="a0"/>
    <w:link w:val="40"/>
    <w:rsid w:val="008278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782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31</cp:revision>
  <cp:lastPrinted>2024-12-18T06:09:00Z</cp:lastPrinted>
  <dcterms:created xsi:type="dcterms:W3CDTF">2024-10-02T05:36:00Z</dcterms:created>
  <dcterms:modified xsi:type="dcterms:W3CDTF">2025-04-18T08:37:00Z</dcterms:modified>
</cp:coreProperties>
</file>